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B91C8" w14:textId="3489DF45" w:rsidR="00A926BE" w:rsidRPr="000742DC" w:rsidRDefault="007F6CB4" w:rsidP="00A926BE">
      <w:pPr>
        <w:autoSpaceDE w:val="0"/>
        <w:autoSpaceDN w:val="0"/>
        <w:adjustRightInd w:val="0"/>
        <w:snapToGrid w:val="0"/>
        <w:ind w:left="3350"/>
        <w:rPr>
          <w:rFonts w:ascii="標楷體" w:eastAsia="標楷體" w:hAnsi="標楷體" w:cs="華康標楷體"/>
          <w:color w:val="000000"/>
          <w:kern w:val="0"/>
          <w:sz w:val="32"/>
          <w:szCs w:val="24"/>
        </w:rPr>
      </w:pPr>
      <w:r w:rsidRPr="007F6CB4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臺東縣</w:t>
      </w:r>
      <w:r w:rsidR="0087271F" w:rsidRPr="0087271F">
        <w:rPr>
          <w:rFonts w:ascii="標楷體" w:eastAsia="標楷體" w:hAnsi="標楷體" w:cs="華康標楷體" w:hint="eastAsia"/>
          <w:color w:val="FF0000"/>
          <w:kern w:val="0"/>
          <w:sz w:val="32"/>
          <w:szCs w:val="24"/>
        </w:rPr>
        <w:t>臺東縣成功鎮</w:t>
      </w:r>
      <w:r w:rsidR="00A926BE" w:rsidRPr="000742DC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天然災害水土保持設施損失情形編製說明</w:t>
      </w:r>
    </w:p>
    <w:p w14:paraId="33A45CF4" w14:textId="137EA73E" w:rsidR="00A926BE" w:rsidRPr="000742DC" w:rsidRDefault="00A926BE" w:rsidP="00A926BE">
      <w:pPr>
        <w:autoSpaceDE w:val="0"/>
        <w:autoSpaceDN w:val="0"/>
        <w:adjustRightInd w:val="0"/>
        <w:snapToGrid w:val="0"/>
        <w:spacing w:before="340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一、統計範圍及對象：凡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在</w:t>
      </w:r>
      <w:r w:rsidR="00E33CD6" w:rsidRPr="00E33CD6">
        <w:rPr>
          <w:rFonts w:ascii="標楷體" w:eastAsia="標楷體" w:hAnsi="標楷體" w:cs="華康標楷體" w:hint="eastAsia"/>
          <w:color w:val="FF0000"/>
          <w:kern w:val="0"/>
          <w:szCs w:val="24"/>
        </w:rPr>
        <w:t>本</w:t>
      </w:r>
      <w:r w:rsidR="001D0E6D">
        <w:rPr>
          <w:rFonts w:ascii="標楷體" w:eastAsia="標楷體" w:hAnsi="標楷體" w:cs="華康標楷體" w:hint="eastAsia"/>
          <w:color w:val="FF0000"/>
          <w:kern w:val="0"/>
          <w:szCs w:val="24"/>
        </w:rPr>
        <w:t>所</w:t>
      </w:r>
      <w:r w:rsidR="001D0E6D">
        <w:rPr>
          <w:rFonts w:ascii="標楷體" w:eastAsia="標楷體" w:hAnsi="標楷體" w:cs="華康標楷體" w:hint="eastAsia"/>
          <w:color w:val="000000"/>
          <w:kern w:val="0"/>
          <w:szCs w:val="24"/>
        </w:rPr>
        <w:t>轄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內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因天然災害所造成水土保持設施損失，均為統計之對象。</w:t>
      </w:r>
    </w:p>
    <w:p w14:paraId="438ED86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二、統計標準時間：以當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年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至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12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31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日之事實為準。</w:t>
      </w:r>
    </w:p>
    <w:p w14:paraId="5A11BAF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三、分類標準：按災害種類、發生時間及搶修（復建）經費等統計之。</w:t>
      </w:r>
    </w:p>
    <w:p w14:paraId="753F839A" w14:textId="60D804E0" w:rsidR="00A926BE" w:rsidRPr="000742DC" w:rsidRDefault="00A926BE" w:rsidP="00A926BE">
      <w:pPr>
        <w:autoSpaceDE w:val="0"/>
        <w:autoSpaceDN w:val="0"/>
        <w:adjustRightInd w:val="0"/>
        <w:snapToGrid w:val="0"/>
        <w:spacing w:before="562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四、</w:t>
      </w:r>
      <w:r w:rsidR="00283B41" w:rsidRPr="00283B41">
        <w:rPr>
          <w:rFonts w:ascii="標楷體" w:eastAsia="標楷體" w:hAnsi="標楷體" w:cs="華康標楷體" w:hint="eastAsia"/>
          <w:color w:val="FF0000"/>
          <w:kern w:val="0"/>
          <w:szCs w:val="24"/>
        </w:rPr>
        <w:t>統計項目定義</w:t>
      </w:r>
    </w:p>
    <w:p w14:paraId="20A8A947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6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（一）</w:t>
      </w:r>
      <w:r w:rsidRPr="000742DC">
        <w:rPr>
          <w:rFonts w:ascii="標楷體" w:eastAsia="標楷體" w:hAnsi="標楷體" w:cs="新細明體"/>
          <w:color w:val="000000"/>
          <w:spacing w:val="74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災害種類：指地震、颱風、水災及其他災害等天然災害。</w:t>
      </w:r>
    </w:p>
    <w:p w14:paraId="0172C5DD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3"/>
        <w:ind w:left="67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（二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5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費：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指遭受天然災害損害之水土保持設施搶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費，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依設施項目分為農路、治山防災設施</w:t>
      </w:r>
    </w:p>
    <w:p w14:paraId="2B1D6430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84"/>
        <w:ind w:left="355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及一般水土保持設施等搶修（復建）經費。</w:t>
      </w:r>
    </w:p>
    <w:p w14:paraId="2199420F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307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（三）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一般水土保持設施：指治山防災除外之一般水土保持設施。</w:t>
      </w:r>
    </w:p>
    <w:p w14:paraId="10217FAE" w14:textId="714A95D1" w:rsidR="00E33CD6" w:rsidRPr="00E33CD6" w:rsidRDefault="00A926BE" w:rsidP="00DA5A6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五、資料蒐集方法及編製程序：</w:t>
      </w:r>
      <w:r w:rsidR="001D0E6D">
        <w:rPr>
          <w:rFonts w:ascii="標楷體" w:eastAsia="標楷體" w:hAnsi="標楷體" w:hint="eastAsia"/>
          <w:szCs w:val="24"/>
        </w:rPr>
        <w:t>依本所資料編製。</w:t>
      </w:r>
    </w:p>
    <w:p w14:paraId="556273A7" w14:textId="77777777" w:rsidR="001D0E6D" w:rsidRDefault="001D0E6D" w:rsidP="00A926BE">
      <w:pPr>
        <w:rPr>
          <w:rFonts w:ascii="標楷體" w:eastAsia="標楷體" w:hAnsi="標楷體" w:cs="華康標楷體"/>
          <w:color w:val="000000"/>
          <w:kern w:val="0"/>
          <w:szCs w:val="24"/>
        </w:rPr>
      </w:pPr>
    </w:p>
    <w:p w14:paraId="4516DF20" w14:textId="324D57DB" w:rsidR="00AF1233" w:rsidRPr="000742DC" w:rsidRDefault="00A926BE" w:rsidP="00A926BE">
      <w:pPr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 xml:space="preserve">  六、編送對象：</w:t>
      </w:r>
      <w:r w:rsidR="00991D49" w:rsidRPr="000742DC">
        <w:rPr>
          <w:rFonts w:ascii="標楷體" w:eastAsia="標楷體" w:hAnsi="標楷體" w:hint="eastAsia"/>
          <w:szCs w:val="24"/>
        </w:rPr>
        <w:t>本表編製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式</w:t>
      </w:r>
      <w:r w:rsidR="00991D49" w:rsidRPr="000742DC">
        <w:rPr>
          <w:rFonts w:ascii="標楷體" w:eastAsia="標楷體" w:hAnsi="標楷體"/>
          <w:szCs w:val="24"/>
        </w:rPr>
        <w:t>3</w:t>
      </w:r>
      <w:r w:rsidR="00991D49" w:rsidRPr="000742DC">
        <w:rPr>
          <w:rFonts w:ascii="標楷體" w:eastAsia="標楷體" w:hAnsi="標楷體" w:hint="eastAsia"/>
          <w:szCs w:val="24"/>
        </w:rPr>
        <w:t>份，1份送主計</w:t>
      </w:r>
      <w:r w:rsidR="001D0E6D">
        <w:rPr>
          <w:rFonts w:ascii="標楷體" w:eastAsia="標楷體" w:hAnsi="標楷體" w:hint="eastAsia"/>
          <w:szCs w:val="24"/>
        </w:rPr>
        <w:t>室</w:t>
      </w:r>
      <w:r w:rsidR="00991D49" w:rsidRPr="000742DC">
        <w:rPr>
          <w:rFonts w:ascii="標楷體" w:eastAsia="標楷體" w:hAnsi="標楷體" w:hint="eastAsia"/>
          <w:szCs w:val="24"/>
        </w:rPr>
        <w:t>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份自存，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份送</w:t>
      </w:r>
      <w:r w:rsidR="001D0E6D">
        <w:rPr>
          <w:rFonts w:ascii="標楷體" w:eastAsia="標楷體" w:hAnsi="標楷體" w:hint="eastAsia"/>
          <w:color w:val="FF0000"/>
          <w:szCs w:val="24"/>
        </w:rPr>
        <w:t>臺東縣政府農業處</w:t>
      </w:r>
      <w:r w:rsidR="00991D49" w:rsidRPr="000742DC">
        <w:rPr>
          <w:rFonts w:ascii="標楷體" w:eastAsia="標楷體" w:hAnsi="標楷體" w:hint="eastAsia"/>
          <w:szCs w:val="24"/>
        </w:rPr>
        <w:t>。</w:t>
      </w:r>
    </w:p>
    <w:sectPr w:rsidR="00AF1233" w:rsidRPr="000742DC" w:rsidSect="00A926BE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240A6" w14:textId="77777777" w:rsidR="007A1541" w:rsidRDefault="007A1541" w:rsidP="00991D49">
      <w:r>
        <w:separator/>
      </w:r>
    </w:p>
  </w:endnote>
  <w:endnote w:type="continuationSeparator" w:id="0">
    <w:p w14:paraId="6B04FD48" w14:textId="77777777" w:rsidR="007A1541" w:rsidRDefault="007A1541" w:rsidP="0099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B153D" w14:textId="77777777" w:rsidR="007A1541" w:rsidRDefault="007A1541" w:rsidP="00991D49">
      <w:r>
        <w:separator/>
      </w:r>
    </w:p>
  </w:footnote>
  <w:footnote w:type="continuationSeparator" w:id="0">
    <w:p w14:paraId="0F82E14B" w14:textId="77777777" w:rsidR="007A1541" w:rsidRDefault="007A1541" w:rsidP="00991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6BE"/>
    <w:rsid w:val="00060EFE"/>
    <w:rsid w:val="000742DC"/>
    <w:rsid w:val="001575F7"/>
    <w:rsid w:val="00184848"/>
    <w:rsid w:val="001B6D0B"/>
    <w:rsid w:val="001D0E6D"/>
    <w:rsid w:val="00283B41"/>
    <w:rsid w:val="003E257E"/>
    <w:rsid w:val="004F3D5C"/>
    <w:rsid w:val="005E768D"/>
    <w:rsid w:val="00613564"/>
    <w:rsid w:val="006A35B0"/>
    <w:rsid w:val="00761011"/>
    <w:rsid w:val="007A1541"/>
    <w:rsid w:val="007F6CB4"/>
    <w:rsid w:val="0083540A"/>
    <w:rsid w:val="0087271F"/>
    <w:rsid w:val="008C6C5F"/>
    <w:rsid w:val="008D61BF"/>
    <w:rsid w:val="00991D49"/>
    <w:rsid w:val="009E2F83"/>
    <w:rsid w:val="00A11ED2"/>
    <w:rsid w:val="00A312B1"/>
    <w:rsid w:val="00A926BE"/>
    <w:rsid w:val="00AF1233"/>
    <w:rsid w:val="00BA333D"/>
    <w:rsid w:val="00DA5A6E"/>
    <w:rsid w:val="00E33CD6"/>
    <w:rsid w:val="00F124B8"/>
    <w:rsid w:val="00F6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B18670"/>
  <w15:docId w15:val="{52F7FD8E-B028-4579-952A-DA9346AF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91D4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91D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徐毓英</dc:creator>
  <cp:keywords/>
  <dc:description/>
  <cp:lastModifiedBy>民政課02</cp:lastModifiedBy>
  <cp:revision>14</cp:revision>
  <dcterms:created xsi:type="dcterms:W3CDTF">2020-12-22T02:05:00Z</dcterms:created>
  <dcterms:modified xsi:type="dcterms:W3CDTF">2025-07-07T09:26:00Z</dcterms:modified>
</cp:coreProperties>
</file>